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7044" w:rsidRDefault="00D97044">
      <w:pPr>
        <w:spacing w:line="360" w:lineRule="exact"/>
      </w:pPr>
    </w:p>
    <w:p w:rsidR="00D97044" w:rsidRDefault="00D97044">
      <w:pPr>
        <w:spacing w:line="360" w:lineRule="exact"/>
      </w:pPr>
    </w:p>
    <w:p w:rsidR="00D97044" w:rsidRDefault="00D97044">
      <w:pPr>
        <w:spacing w:line="630" w:lineRule="exact"/>
      </w:pPr>
    </w:p>
    <w:p w:rsidR="00696C39" w:rsidRDefault="00696C39">
      <w:pPr>
        <w:pStyle w:val="20"/>
        <w:keepNext/>
        <w:keepLines/>
        <w:shd w:val="clear" w:color="auto" w:fill="auto"/>
        <w:spacing w:before="0" w:after="0" w:line="230" w:lineRule="exact"/>
        <w:ind w:right="240"/>
      </w:pPr>
      <w:bookmarkStart w:id="0" w:name="bookmark1"/>
    </w:p>
    <w:p w:rsidR="00696C39" w:rsidRDefault="00696C39">
      <w:pPr>
        <w:pStyle w:val="20"/>
        <w:keepNext/>
        <w:keepLines/>
        <w:shd w:val="clear" w:color="auto" w:fill="auto"/>
        <w:spacing w:before="0" w:after="0" w:line="230" w:lineRule="exact"/>
        <w:ind w:right="240"/>
      </w:pPr>
    </w:p>
    <w:p w:rsidR="00696C39" w:rsidRDefault="00696C39">
      <w:pPr>
        <w:pStyle w:val="20"/>
        <w:keepNext/>
        <w:keepLines/>
        <w:shd w:val="clear" w:color="auto" w:fill="auto"/>
        <w:spacing w:before="0" w:after="0" w:line="230" w:lineRule="exact"/>
        <w:ind w:right="24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1000125" y="104775"/>
            <wp:positionH relativeFrom="margin">
              <wp:align>left</wp:align>
            </wp:positionH>
            <wp:positionV relativeFrom="margin">
              <wp:align>top</wp:align>
            </wp:positionV>
            <wp:extent cx="5428488" cy="1636776"/>
            <wp:effectExtent l="0" t="0" r="1270" b="190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olzh_metod_obyedinenii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8488" cy="1636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96C39" w:rsidRDefault="00696C39">
      <w:pPr>
        <w:pStyle w:val="20"/>
        <w:keepNext/>
        <w:keepLines/>
        <w:shd w:val="clear" w:color="auto" w:fill="auto"/>
        <w:spacing w:before="0" w:after="0" w:line="230" w:lineRule="exact"/>
        <w:ind w:right="240"/>
      </w:pPr>
    </w:p>
    <w:p w:rsidR="00696C39" w:rsidRDefault="00696C39">
      <w:pPr>
        <w:pStyle w:val="20"/>
        <w:keepNext/>
        <w:keepLines/>
        <w:shd w:val="clear" w:color="auto" w:fill="auto"/>
        <w:spacing w:before="0" w:after="0" w:line="230" w:lineRule="exact"/>
        <w:ind w:right="240"/>
      </w:pPr>
    </w:p>
    <w:p w:rsidR="00696C39" w:rsidRDefault="00696C39">
      <w:pPr>
        <w:pStyle w:val="20"/>
        <w:keepNext/>
        <w:keepLines/>
        <w:shd w:val="clear" w:color="auto" w:fill="auto"/>
        <w:spacing w:before="0" w:after="0" w:line="230" w:lineRule="exact"/>
        <w:ind w:right="240"/>
      </w:pPr>
    </w:p>
    <w:p w:rsidR="00D97044" w:rsidRDefault="00814A51">
      <w:pPr>
        <w:pStyle w:val="20"/>
        <w:keepNext/>
        <w:keepLines/>
        <w:shd w:val="clear" w:color="auto" w:fill="auto"/>
        <w:spacing w:before="0" w:after="0" w:line="230" w:lineRule="exact"/>
        <w:ind w:right="240"/>
      </w:pPr>
      <w:r>
        <w:t>Положение</w:t>
      </w:r>
      <w:bookmarkEnd w:id="0"/>
    </w:p>
    <w:p w:rsidR="00D97044" w:rsidRDefault="00814A51">
      <w:pPr>
        <w:pStyle w:val="20"/>
        <w:keepNext/>
        <w:keepLines/>
        <w:shd w:val="clear" w:color="auto" w:fill="auto"/>
        <w:spacing w:before="0" w:after="208" w:line="230" w:lineRule="exact"/>
        <w:ind w:right="240"/>
      </w:pPr>
      <w:bookmarkStart w:id="1" w:name="bookmark2"/>
      <w:r>
        <w:t>о методическом объединении</w:t>
      </w:r>
      <w:bookmarkEnd w:id="1"/>
    </w:p>
    <w:p w:rsidR="00D97044" w:rsidRDefault="00814A51" w:rsidP="00B43D88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303"/>
        </w:tabs>
        <w:spacing w:before="0" w:after="0" w:line="274" w:lineRule="exact"/>
        <w:jc w:val="both"/>
      </w:pPr>
      <w:bookmarkStart w:id="2" w:name="bookmark3"/>
      <w:r>
        <w:t>Общие положения</w:t>
      </w:r>
      <w:bookmarkEnd w:id="2"/>
    </w:p>
    <w:p w:rsidR="00D97044" w:rsidRDefault="00814A51" w:rsidP="00B43D88">
      <w:pPr>
        <w:pStyle w:val="22"/>
        <w:shd w:val="clear" w:color="auto" w:fill="auto"/>
        <w:tabs>
          <w:tab w:val="left" w:pos="5222"/>
        </w:tabs>
        <w:spacing w:line="274" w:lineRule="exact"/>
        <w:ind w:firstLine="360"/>
        <w:jc w:val="both"/>
      </w:pPr>
      <w:r>
        <w:t>Положение о методическом объединении разработано на основании п.11 ст. 47 Федерального закона Российской Федерации от 29.12.2012 № 273-ФЗ «Об образо</w:t>
      </w:r>
      <w:r w:rsidR="007453D0">
        <w:t xml:space="preserve">вании в Российской Федерации». </w:t>
      </w:r>
      <w:r>
        <w:t>При наличии в образовательной организации более пяти учителей, работающих по одной и той же специальности, или более трех учителей, работающих по одному циклу предметов (гуманитарный, естественно-математический, физико-математический, естественно</w:t>
      </w:r>
      <w:r w:rsidR="007453D0">
        <w:t>-</w:t>
      </w:r>
      <w:r>
        <w:softHyphen/>
        <w:t>географический, др.), со</w:t>
      </w:r>
      <w:bookmarkStart w:id="3" w:name="_GoBack"/>
      <w:bookmarkEnd w:id="3"/>
      <w:r>
        <w:t>здается методическое объединение учителей (далее-</w:t>
      </w:r>
      <w:proofErr w:type="spellStart"/>
      <w:r>
        <w:t>методобъединение</w:t>
      </w:r>
      <w:proofErr w:type="spellEnd"/>
      <w:r>
        <w:t>), совершенствующих свое методическое и профессиональное мастерство, организующих взаимопомощь для обеспечения современных требований к учению и воспитанию молодежи, объединяющих творческие инициативы, разрабатывающих современные требования к учению и воспитанию молодежи.</w:t>
      </w:r>
    </w:p>
    <w:p w:rsidR="007453D0" w:rsidRDefault="007453D0" w:rsidP="00B43D88">
      <w:pPr>
        <w:pStyle w:val="22"/>
        <w:shd w:val="clear" w:color="auto" w:fill="auto"/>
        <w:tabs>
          <w:tab w:val="left" w:pos="5222"/>
        </w:tabs>
        <w:spacing w:line="274" w:lineRule="exact"/>
        <w:ind w:firstLine="360"/>
        <w:jc w:val="both"/>
      </w:pPr>
    </w:p>
    <w:p w:rsidR="00D97044" w:rsidRDefault="00814A51" w:rsidP="00B43D88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384"/>
        </w:tabs>
        <w:spacing w:before="0" w:after="0" w:line="269" w:lineRule="exact"/>
        <w:jc w:val="both"/>
      </w:pPr>
      <w:bookmarkStart w:id="4" w:name="bookmark4"/>
      <w:r>
        <w:t>Задачи методического объединения учителей (</w:t>
      </w:r>
      <w:proofErr w:type="spellStart"/>
      <w:r>
        <w:t>педработников</w:t>
      </w:r>
      <w:proofErr w:type="spellEnd"/>
      <w:r>
        <w:t>) образовательной организации.</w:t>
      </w:r>
      <w:bookmarkEnd w:id="4"/>
    </w:p>
    <w:p w:rsidR="00D97044" w:rsidRDefault="00814A51" w:rsidP="00B43D88">
      <w:pPr>
        <w:pStyle w:val="22"/>
        <w:shd w:val="clear" w:color="auto" w:fill="auto"/>
        <w:spacing w:line="274" w:lineRule="exact"/>
        <w:jc w:val="both"/>
      </w:pPr>
      <w:r>
        <w:t>В работе методических объединений учителей в различных видах деятельности предполагается решение следующих задач:</w:t>
      </w:r>
    </w:p>
    <w:p w:rsidR="00D97044" w:rsidRDefault="00814A51" w:rsidP="00B43D88">
      <w:pPr>
        <w:pStyle w:val="22"/>
        <w:numPr>
          <w:ilvl w:val="0"/>
          <w:numId w:val="2"/>
        </w:numPr>
        <w:shd w:val="clear" w:color="auto" w:fill="auto"/>
        <w:tabs>
          <w:tab w:val="left" w:pos="403"/>
        </w:tabs>
        <w:spacing w:line="274" w:lineRule="exact"/>
        <w:jc w:val="both"/>
      </w:pPr>
      <w:r>
        <w:t>изучение нормативной и методической документации по вопросам образования;</w:t>
      </w:r>
    </w:p>
    <w:p w:rsidR="00D97044" w:rsidRDefault="00814A51" w:rsidP="00B43D88">
      <w:pPr>
        <w:pStyle w:val="22"/>
        <w:numPr>
          <w:ilvl w:val="0"/>
          <w:numId w:val="2"/>
        </w:numPr>
        <w:shd w:val="clear" w:color="auto" w:fill="auto"/>
        <w:tabs>
          <w:tab w:val="left" w:pos="403"/>
        </w:tabs>
        <w:spacing w:line="274" w:lineRule="exact"/>
        <w:jc w:val="both"/>
      </w:pPr>
      <w:r>
        <w:t>выбор компонента образовательной организации, разработка соответствующего образовательного стандарта;</w:t>
      </w:r>
    </w:p>
    <w:p w:rsidR="00D97044" w:rsidRDefault="00814A51" w:rsidP="00B43D88">
      <w:pPr>
        <w:pStyle w:val="22"/>
        <w:numPr>
          <w:ilvl w:val="0"/>
          <w:numId w:val="2"/>
        </w:numPr>
        <w:shd w:val="clear" w:color="auto" w:fill="auto"/>
        <w:tabs>
          <w:tab w:val="left" w:pos="403"/>
        </w:tabs>
        <w:spacing w:line="274" w:lineRule="exact"/>
        <w:jc w:val="both"/>
      </w:pPr>
      <w:r>
        <w:t xml:space="preserve">отбор содержания и составление учебных программ по предмету с учетом вариативности и </w:t>
      </w:r>
      <w:proofErr w:type="spellStart"/>
      <w:r>
        <w:t>разноуровневости</w:t>
      </w:r>
      <w:proofErr w:type="spellEnd"/>
      <w:r>
        <w:t>;</w:t>
      </w:r>
    </w:p>
    <w:p w:rsidR="00D97044" w:rsidRDefault="00814A51" w:rsidP="00B43D88">
      <w:pPr>
        <w:pStyle w:val="22"/>
        <w:numPr>
          <w:ilvl w:val="0"/>
          <w:numId w:val="2"/>
        </w:numPr>
        <w:shd w:val="clear" w:color="auto" w:fill="auto"/>
        <w:tabs>
          <w:tab w:val="left" w:pos="403"/>
        </w:tabs>
        <w:spacing w:line="274" w:lineRule="exact"/>
        <w:jc w:val="both"/>
      </w:pPr>
      <w:r>
        <w:t>утверждение индивидуальных планов работы по предмету; анализ авторских программ и методик;</w:t>
      </w:r>
    </w:p>
    <w:p w:rsidR="00D97044" w:rsidRDefault="00814A51" w:rsidP="00B43D88">
      <w:pPr>
        <w:pStyle w:val="22"/>
        <w:numPr>
          <w:ilvl w:val="0"/>
          <w:numId w:val="2"/>
        </w:numPr>
        <w:shd w:val="clear" w:color="auto" w:fill="auto"/>
        <w:tabs>
          <w:tab w:val="left" w:pos="403"/>
        </w:tabs>
        <w:spacing w:line="274" w:lineRule="exact"/>
        <w:jc w:val="both"/>
      </w:pPr>
      <w:r>
        <w:t>утверждение аттестационного материала для промежуточной аттестации в переводных классах;</w:t>
      </w:r>
    </w:p>
    <w:p w:rsidR="00D97044" w:rsidRDefault="00814A51" w:rsidP="00B43D88">
      <w:pPr>
        <w:pStyle w:val="22"/>
        <w:numPr>
          <w:ilvl w:val="0"/>
          <w:numId w:val="2"/>
        </w:numPr>
        <w:shd w:val="clear" w:color="auto" w:fill="auto"/>
        <w:tabs>
          <w:tab w:val="left" w:pos="403"/>
        </w:tabs>
        <w:spacing w:line="274" w:lineRule="exact"/>
        <w:jc w:val="both"/>
      </w:pPr>
      <w:r>
        <w:t>ознакомление с анализом состояния преподавания предмета по итогам внутришкольного контроля;</w:t>
      </w:r>
    </w:p>
    <w:p w:rsidR="00D97044" w:rsidRDefault="00814A51" w:rsidP="00B43D88">
      <w:pPr>
        <w:pStyle w:val="22"/>
        <w:numPr>
          <w:ilvl w:val="0"/>
          <w:numId w:val="2"/>
        </w:numPr>
        <w:shd w:val="clear" w:color="auto" w:fill="auto"/>
        <w:tabs>
          <w:tab w:val="left" w:pos="403"/>
        </w:tabs>
        <w:spacing w:line="274" w:lineRule="exact"/>
        <w:jc w:val="both"/>
      </w:pPr>
      <w:r>
        <w:t>работа с учащимися по соблюдению норм и правил техники безопасности в процессе учения; разработка соответствующих инструкций, охрана здоровья;</w:t>
      </w:r>
    </w:p>
    <w:p w:rsidR="00D97044" w:rsidRDefault="00814A51" w:rsidP="00B43D88">
      <w:pPr>
        <w:pStyle w:val="22"/>
        <w:numPr>
          <w:ilvl w:val="0"/>
          <w:numId w:val="2"/>
        </w:numPr>
        <w:shd w:val="clear" w:color="auto" w:fill="auto"/>
        <w:tabs>
          <w:tab w:val="left" w:pos="403"/>
        </w:tabs>
        <w:spacing w:line="274" w:lineRule="exact"/>
        <w:jc w:val="both"/>
      </w:pPr>
      <w:proofErr w:type="spellStart"/>
      <w:r>
        <w:t>взаимопосещение</w:t>
      </w:r>
      <w:proofErr w:type="spellEnd"/>
      <w:r>
        <w:t xml:space="preserve"> уроков по определенной тематике с последующим анализом и самоанализом достигнутых результатов;</w:t>
      </w:r>
    </w:p>
    <w:p w:rsidR="00D97044" w:rsidRDefault="00814A51" w:rsidP="00B43D88">
      <w:pPr>
        <w:pStyle w:val="22"/>
        <w:numPr>
          <w:ilvl w:val="0"/>
          <w:numId w:val="2"/>
        </w:numPr>
        <w:shd w:val="clear" w:color="auto" w:fill="auto"/>
        <w:tabs>
          <w:tab w:val="left" w:pos="403"/>
        </w:tabs>
        <w:spacing w:line="274" w:lineRule="exact"/>
        <w:jc w:val="both"/>
      </w:pPr>
      <w:r>
        <w:t>организация открытых уроков по определенной теме с целью ознакомления с методическими разработками сложных разделов программ;</w:t>
      </w:r>
    </w:p>
    <w:p w:rsidR="00D97044" w:rsidRDefault="00814A51" w:rsidP="00B43D88">
      <w:pPr>
        <w:pStyle w:val="22"/>
        <w:numPr>
          <w:ilvl w:val="0"/>
          <w:numId w:val="2"/>
        </w:numPr>
        <w:shd w:val="clear" w:color="auto" w:fill="auto"/>
        <w:tabs>
          <w:tab w:val="left" w:pos="403"/>
        </w:tabs>
        <w:spacing w:line="274" w:lineRule="exact"/>
        <w:jc w:val="both"/>
      </w:pPr>
      <w:r>
        <w:t>изучение передового педагогического опыта; экспе</w:t>
      </w:r>
      <w:r w:rsidR="007453D0">
        <w:t xml:space="preserve">риментальная работа по предмету </w:t>
      </w:r>
      <w:r>
        <w:t>— выработка единых требований в оценке результатов освоения программы на основе разработанных образовательных стандартов по предмету;</w:t>
      </w:r>
    </w:p>
    <w:p w:rsidR="00D97044" w:rsidRDefault="00814A51" w:rsidP="00B43D88">
      <w:pPr>
        <w:pStyle w:val="22"/>
        <w:numPr>
          <w:ilvl w:val="0"/>
          <w:numId w:val="2"/>
        </w:numPr>
        <w:shd w:val="clear" w:color="auto" w:fill="auto"/>
        <w:tabs>
          <w:tab w:val="left" w:pos="403"/>
        </w:tabs>
        <w:spacing w:line="274" w:lineRule="exact"/>
        <w:jc w:val="both"/>
      </w:pPr>
      <w:r>
        <w:t>разработка системы промежуточной аттестации учащихся;</w:t>
      </w:r>
    </w:p>
    <w:p w:rsidR="00D97044" w:rsidRDefault="00814A51" w:rsidP="00B43D88">
      <w:pPr>
        <w:pStyle w:val="22"/>
        <w:numPr>
          <w:ilvl w:val="0"/>
          <w:numId w:val="2"/>
        </w:numPr>
        <w:shd w:val="clear" w:color="auto" w:fill="auto"/>
        <w:tabs>
          <w:tab w:val="left" w:pos="403"/>
        </w:tabs>
        <w:spacing w:line="274" w:lineRule="exact"/>
        <w:jc w:val="both"/>
      </w:pPr>
      <w:r>
        <w:t>ознакомление с методическими разработками по предмету; анализ методики преподавания предмета;</w:t>
      </w:r>
    </w:p>
    <w:p w:rsidR="00D97044" w:rsidRDefault="00814A51" w:rsidP="00B43D88">
      <w:pPr>
        <w:pStyle w:val="22"/>
        <w:numPr>
          <w:ilvl w:val="0"/>
          <w:numId w:val="2"/>
        </w:numPr>
        <w:shd w:val="clear" w:color="auto" w:fill="auto"/>
        <w:tabs>
          <w:tab w:val="left" w:pos="403"/>
        </w:tabs>
        <w:spacing w:line="274" w:lineRule="exact"/>
        <w:jc w:val="both"/>
      </w:pPr>
      <w:r>
        <w:t>отчеты о профессиональном самообразовании; работа педагогов по повышению квалификации в институтах (университетах); отчеты о творческих командировках;</w:t>
      </w:r>
    </w:p>
    <w:p w:rsidR="00D97044" w:rsidRDefault="00814A51" w:rsidP="00B43D88">
      <w:pPr>
        <w:pStyle w:val="22"/>
        <w:shd w:val="clear" w:color="auto" w:fill="auto"/>
        <w:spacing w:line="274" w:lineRule="exact"/>
        <w:jc w:val="both"/>
      </w:pPr>
      <w:r>
        <w:t>—организация и проведение предметных недель (декад и т. д.) в образовательной организации; организация и проведение I этапа предметных олимпиад, конкурсов, смотров; организация</w:t>
      </w:r>
      <w:r>
        <w:br w:type="page"/>
      </w:r>
    </w:p>
    <w:p w:rsidR="00D97044" w:rsidRDefault="00814A51" w:rsidP="00B43D88">
      <w:pPr>
        <w:pStyle w:val="22"/>
        <w:shd w:val="clear" w:color="auto" w:fill="auto"/>
        <w:spacing w:line="278" w:lineRule="exact"/>
        <w:ind w:left="200"/>
        <w:jc w:val="both"/>
      </w:pPr>
      <w:r>
        <w:lastRenderedPageBreak/>
        <w:t>внеклассной работы по предмету с учащимися (элективные курсы, курсы по выбору, кружки, НОО и др.);</w:t>
      </w:r>
    </w:p>
    <w:p w:rsidR="00D97044" w:rsidRDefault="00814A51" w:rsidP="00B43D88">
      <w:pPr>
        <w:pStyle w:val="22"/>
        <w:shd w:val="clear" w:color="auto" w:fill="auto"/>
        <w:spacing w:after="279" w:line="278" w:lineRule="exact"/>
        <w:ind w:left="200"/>
        <w:jc w:val="both"/>
      </w:pPr>
      <w:r>
        <w:t>— укрепление материальной базы и приведение средств учения, в том числе учебно-наглядных пособий по предмету, к соответствию современным требованиям к образованию.</w:t>
      </w:r>
    </w:p>
    <w:p w:rsidR="00D97044" w:rsidRDefault="00814A51" w:rsidP="00B43D88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673"/>
        </w:tabs>
        <w:spacing w:before="0" w:after="0" w:line="230" w:lineRule="exact"/>
        <w:ind w:left="200"/>
        <w:jc w:val="both"/>
      </w:pPr>
      <w:bookmarkStart w:id="5" w:name="bookmark5"/>
      <w:r>
        <w:t>Функции методического объединения</w:t>
      </w:r>
      <w:bookmarkEnd w:id="5"/>
    </w:p>
    <w:p w:rsidR="00D97044" w:rsidRDefault="00814A51" w:rsidP="00B43D88">
      <w:pPr>
        <w:pStyle w:val="22"/>
        <w:shd w:val="clear" w:color="auto" w:fill="auto"/>
        <w:spacing w:line="274" w:lineRule="exact"/>
        <w:ind w:left="200"/>
        <w:jc w:val="both"/>
      </w:pPr>
      <w:r>
        <w:t>Работа методического объединения организуется на основе планирования, отражающего план работы данного образовательной организации, рекомендации методкабинета.</w:t>
      </w:r>
    </w:p>
    <w:p w:rsidR="00D97044" w:rsidRDefault="00814A51" w:rsidP="00B43D88">
      <w:pPr>
        <w:pStyle w:val="22"/>
        <w:shd w:val="clear" w:color="auto" w:fill="auto"/>
        <w:spacing w:line="269" w:lineRule="exact"/>
        <w:ind w:left="200"/>
        <w:jc w:val="both"/>
      </w:pPr>
      <w:r>
        <w:t>Методическое объединение учителей часть своей работы осуществляет на заседаниях, где анализируется или принимается к сведению информация о реализации задач, изложенных в разделе II.</w:t>
      </w:r>
    </w:p>
    <w:p w:rsidR="00D97044" w:rsidRDefault="00814A51" w:rsidP="00B43D88">
      <w:pPr>
        <w:pStyle w:val="22"/>
        <w:shd w:val="clear" w:color="auto" w:fill="auto"/>
        <w:tabs>
          <w:tab w:val="left" w:pos="6075"/>
        </w:tabs>
        <w:spacing w:after="248" w:line="278" w:lineRule="exact"/>
        <w:ind w:left="200"/>
        <w:jc w:val="both"/>
      </w:pPr>
      <w:r>
        <w:t>Методическое объединение учителей может организовывать семинарские занятия, цикл открытых уроков по заданной тематике. Методическое объединение учителей разрабатывает систему внеклассной работы по предмету.</w:t>
      </w:r>
      <w:r>
        <w:tab/>
      </w:r>
      <w:r>
        <w:rPr>
          <w:rStyle w:val="23"/>
        </w:rPr>
        <w:t>«</w:t>
      </w:r>
    </w:p>
    <w:p w:rsidR="00D97044" w:rsidRDefault="00814A51" w:rsidP="00B43D88">
      <w:pPr>
        <w:pStyle w:val="22"/>
        <w:numPr>
          <w:ilvl w:val="0"/>
          <w:numId w:val="1"/>
        </w:numPr>
        <w:shd w:val="clear" w:color="auto" w:fill="auto"/>
        <w:tabs>
          <w:tab w:val="left" w:pos="683"/>
        </w:tabs>
        <w:spacing w:line="269" w:lineRule="exact"/>
        <w:ind w:left="200"/>
        <w:jc w:val="both"/>
      </w:pPr>
      <w:r>
        <w:rPr>
          <w:rStyle w:val="2115pt"/>
        </w:rPr>
        <w:t xml:space="preserve">Права методического объединения учителей </w:t>
      </w:r>
      <w:r>
        <w:t>(</w:t>
      </w:r>
      <w:proofErr w:type="spellStart"/>
      <w:r>
        <w:t>педработников</w:t>
      </w:r>
      <w:proofErr w:type="spellEnd"/>
      <w:r>
        <w:t>) общеобразовательной организации</w:t>
      </w:r>
    </w:p>
    <w:p w:rsidR="00D97044" w:rsidRDefault="00814A51" w:rsidP="00B43D88">
      <w:pPr>
        <w:pStyle w:val="22"/>
        <w:shd w:val="clear" w:color="auto" w:fill="auto"/>
        <w:spacing w:line="274" w:lineRule="exact"/>
        <w:ind w:left="200"/>
        <w:jc w:val="both"/>
      </w:pPr>
      <w:r>
        <w:t>Методическое объединение учителей-предметников имеет право рекомендовать руководству распределение учебной нагрузки при тарификации, входить с предложениями об установлении надбавок и доплат к должностным окладам за заведование предметными учебными кабинетами, за результативное ведение предметных кружков, студий, за методическую работу отдельных педагогов.</w:t>
      </w:r>
    </w:p>
    <w:p w:rsidR="00D97044" w:rsidRDefault="00814A51" w:rsidP="00B43D88">
      <w:pPr>
        <w:pStyle w:val="22"/>
        <w:shd w:val="clear" w:color="auto" w:fill="auto"/>
        <w:spacing w:line="274" w:lineRule="exact"/>
        <w:ind w:left="200"/>
        <w:jc w:val="both"/>
      </w:pPr>
      <w:r>
        <w:t>Методическое объединение решает вопрос о возможности организации углубленного изучения предмета в отдельных классах при достаточном наличии средств учения.</w:t>
      </w:r>
    </w:p>
    <w:p w:rsidR="00D97044" w:rsidRDefault="00814A51" w:rsidP="00B43D88">
      <w:pPr>
        <w:pStyle w:val="22"/>
        <w:shd w:val="clear" w:color="auto" w:fill="auto"/>
        <w:spacing w:after="240" w:line="274" w:lineRule="exact"/>
        <w:ind w:left="200"/>
        <w:jc w:val="both"/>
      </w:pPr>
      <w:r>
        <w:t>Методическое объединение учителей выбирает и рекомендует всему педколлективу систему промежуточной аттестации учащихся, критерии оценок.</w:t>
      </w:r>
    </w:p>
    <w:p w:rsidR="00D97044" w:rsidRDefault="00814A51" w:rsidP="00B43D88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673"/>
        </w:tabs>
        <w:spacing w:before="0" w:after="0" w:line="274" w:lineRule="exact"/>
        <w:ind w:left="200"/>
        <w:jc w:val="both"/>
      </w:pPr>
      <w:bookmarkStart w:id="6" w:name="bookmark6"/>
      <w:r>
        <w:t xml:space="preserve">Обязанности учителей </w:t>
      </w:r>
      <w:proofErr w:type="spellStart"/>
      <w:r>
        <w:t>методобъединения</w:t>
      </w:r>
      <w:bookmarkEnd w:id="6"/>
      <w:proofErr w:type="spellEnd"/>
    </w:p>
    <w:p w:rsidR="00D97044" w:rsidRDefault="00814A51" w:rsidP="00B43D88">
      <w:pPr>
        <w:pStyle w:val="22"/>
        <w:shd w:val="clear" w:color="auto" w:fill="auto"/>
        <w:spacing w:line="274" w:lineRule="exact"/>
        <w:ind w:left="200"/>
        <w:jc w:val="both"/>
      </w:pPr>
      <w:r>
        <w:t>Каждый участник методического объединения обязан:</w:t>
      </w:r>
    </w:p>
    <w:p w:rsidR="00D97044" w:rsidRDefault="00814A51" w:rsidP="00B43D88">
      <w:pPr>
        <w:pStyle w:val="22"/>
        <w:shd w:val="clear" w:color="auto" w:fill="auto"/>
        <w:tabs>
          <w:tab w:val="left" w:pos="519"/>
        </w:tabs>
        <w:spacing w:line="274" w:lineRule="exact"/>
        <w:ind w:left="200"/>
        <w:jc w:val="both"/>
      </w:pPr>
      <w:r>
        <w:t>а)</w:t>
      </w:r>
      <w:r>
        <w:tab/>
        <w:t>участвовать в одном из методических объединений, иметь собственную программу профессионального самообразования;</w:t>
      </w:r>
    </w:p>
    <w:p w:rsidR="00D97044" w:rsidRDefault="00814A51" w:rsidP="00B43D88">
      <w:pPr>
        <w:pStyle w:val="22"/>
        <w:shd w:val="clear" w:color="auto" w:fill="auto"/>
        <w:tabs>
          <w:tab w:val="left" w:pos="539"/>
        </w:tabs>
        <w:spacing w:line="274" w:lineRule="exact"/>
        <w:ind w:left="200"/>
        <w:jc w:val="both"/>
      </w:pPr>
      <w:r>
        <w:t>б)</w:t>
      </w:r>
      <w:r>
        <w:tab/>
        <w:t xml:space="preserve">участвовать в заседаниях </w:t>
      </w:r>
      <w:proofErr w:type="spellStart"/>
      <w:r>
        <w:t>методобъединения</w:t>
      </w:r>
      <w:proofErr w:type="spellEnd"/>
      <w:r>
        <w:t>, практических семинарах и т. д.;</w:t>
      </w:r>
    </w:p>
    <w:p w:rsidR="00D97044" w:rsidRDefault="00814A51" w:rsidP="00B43D88">
      <w:pPr>
        <w:pStyle w:val="22"/>
        <w:shd w:val="clear" w:color="auto" w:fill="auto"/>
        <w:tabs>
          <w:tab w:val="left" w:pos="539"/>
        </w:tabs>
        <w:spacing w:line="274" w:lineRule="exact"/>
        <w:ind w:left="200"/>
        <w:jc w:val="both"/>
      </w:pPr>
      <w:r>
        <w:t>в)</w:t>
      </w:r>
      <w:r>
        <w:tab/>
        <w:t>активно участвовать в разработке открытых мероприятий (уроков, внеклассных занятий по предмету), стремиться к повышению уровня профессионального мастерства;</w:t>
      </w:r>
    </w:p>
    <w:p w:rsidR="00D97044" w:rsidRDefault="00814A51" w:rsidP="00B43D88">
      <w:pPr>
        <w:pStyle w:val="22"/>
        <w:shd w:val="clear" w:color="auto" w:fill="auto"/>
        <w:tabs>
          <w:tab w:val="left" w:pos="543"/>
        </w:tabs>
        <w:spacing w:after="240" w:line="274" w:lineRule="exact"/>
        <w:ind w:left="200"/>
        <w:jc w:val="both"/>
      </w:pPr>
      <w:r>
        <w:t>г)</w:t>
      </w:r>
      <w:r>
        <w:tab/>
        <w:t xml:space="preserve">каждому участнику </w:t>
      </w:r>
      <w:proofErr w:type="spellStart"/>
      <w:r>
        <w:t>методобъединения</w:t>
      </w:r>
      <w:proofErr w:type="spellEnd"/>
      <w:r>
        <w:t xml:space="preserve"> необходимо знать направление развития методики преподавания предмета, владеть Законом «Об образовании в Российской Федерации», нормативными документами, требованиями к квалификационным категориям; основами самоанализа педагогической деятельности.</w:t>
      </w:r>
    </w:p>
    <w:p w:rsidR="00D97044" w:rsidRDefault="00814A51" w:rsidP="00B43D88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654"/>
        </w:tabs>
        <w:spacing w:before="0" w:after="0" w:line="274" w:lineRule="exact"/>
        <w:ind w:left="200"/>
        <w:jc w:val="both"/>
      </w:pPr>
      <w:bookmarkStart w:id="7" w:name="bookmark7"/>
      <w:r>
        <w:t>Организация деятельности методического объединения учителей</w:t>
      </w:r>
      <w:bookmarkEnd w:id="7"/>
    </w:p>
    <w:p w:rsidR="00D97044" w:rsidRDefault="00814A51" w:rsidP="00B43D88">
      <w:pPr>
        <w:pStyle w:val="22"/>
        <w:shd w:val="clear" w:color="auto" w:fill="auto"/>
        <w:spacing w:line="274" w:lineRule="exact"/>
        <w:ind w:left="200"/>
        <w:jc w:val="both"/>
      </w:pPr>
      <w:r>
        <w:t xml:space="preserve">Методическое объединение учителей избирает председателя. План работы </w:t>
      </w:r>
      <w:proofErr w:type="spellStart"/>
      <w:r>
        <w:t>методобъединения</w:t>
      </w:r>
      <w:proofErr w:type="spellEnd"/>
      <w:r>
        <w:t xml:space="preserve"> согласовывается заместителем директора по учебно-воспитательной работе.</w:t>
      </w:r>
    </w:p>
    <w:p w:rsidR="00D97044" w:rsidRDefault="00814A51" w:rsidP="00B43D88">
      <w:pPr>
        <w:pStyle w:val="22"/>
        <w:shd w:val="clear" w:color="auto" w:fill="auto"/>
        <w:spacing w:line="274" w:lineRule="exact"/>
        <w:ind w:left="200"/>
        <w:jc w:val="both"/>
      </w:pPr>
      <w:r>
        <w:t>За учебный год проводятся не менее 4 заседаний методического объединения учителей; практический семинар с организацией тематических открытых уроков, внеклассных мероприятий.</w:t>
      </w:r>
    </w:p>
    <w:p w:rsidR="00D97044" w:rsidRDefault="00814A51" w:rsidP="00B43D88">
      <w:pPr>
        <w:pStyle w:val="22"/>
        <w:shd w:val="clear" w:color="auto" w:fill="auto"/>
        <w:spacing w:after="283" w:line="274" w:lineRule="exact"/>
        <w:ind w:left="200"/>
        <w:jc w:val="both"/>
      </w:pPr>
      <w:r>
        <w:t xml:space="preserve">Заседания методического объединения учителей оформляются в виде протоколов. В конце учебного года заместитель директора образовательной организации анализирует работу </w:t>
      </w:r>
      <w:proofErr w:type="spellStart"/>
      <w:r>
        <w:t>методобъединения</w:t>
      </w:r>
      <w:proofErr w:type="spellEnd"/>
      <w:r>
        <w:t xml:space="preserve"> и принимает на хранение (в течение 3 лет) план работы, тетрадь протоколов заседаний </w:t>
      </w:r>
      <w:proofErr w:type="spellStart"/>
      <w:r>
        <w:t>методобъединения</w:t>
      </w:r>
      <w:proofErr w:type="spellEnd"/>
      <w:r>
        <w:t>, отчет о выполненной работе.</w:t>
      </w:r>
    </w:p>
    <w:p w:rsidR="00D97044" w:rsidRDefault="00814A51" w:rsidP="00B43D88">
      <w:pPr>
        <w:pStyle w:val="22"/>
        <w:shd w:val="clear" w:color="auto" w:fill="auto"/>
        <w:spacing w:line="220" w:lineRule="exact"/>
        <w:ind w:left="200"/>
        <w:jc w:val="both"/>
      </w:pPr>
      <w:r>
        <w:t>Срок действия настоящего Положения до изменения нормативно-правовой базы.</w:t>
      </w:r>
    </w:p>
    <w:sectPr w:rsidR="00D97044">
      <w:type w:val="continuous"/>
      <w:pgSz w:w="11900" w:h="16840"/>
      <w:pgMar w:top="751" w:right="860" w:bottom="1054" w:left="89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4902" w:rsidRDefault="00364902">
      <w:r>
        <w:separator/>
      </w:r>
    </w:p>
  </w:endnote>
  <w:endnote w:type="continuationSeparator" w:id="0">
    <w:p w:rsidR="00364902" w:rsidRDefault="00364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4902" w:rsidRDefault="00364902"/>
  </w:footnote>
  <w:footnote w:type="continuationSeparator" w:id="0">
    <w:p w:rsidR="00364902" w:rsidRDefault="0036490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E3272A"/>
    <w:multiLevelType w:val="multilevel"/>
    <w:tmpl w:val="55DE777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E672EED"/>
    <w:multiLevelType w:val="multilevel"/>
    <w:tmpl w:val="E312EF7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044"/>
    <w:rsid w:val="00364902"/>
    <w:rsid w:val="003D3B25"/>
    <w:rsid w:val="00696C39"/>
    <w:rsid w:val="006D0EBD"/>
    <w:rsid w:val="007453D0"/>
    <w:rsid w:val="00814A51"/>
    <w:rsid w:val="00B43D88"/>
    <w:rsid w:val="00D9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32560"/>
  <w15:docId w15:val="{C60EDFB1-8D8C-4C67-8AEF-FD96555FA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Exact">
    <w:name w:val="Основной текст (3) Exact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11ptExact">
    <w:name w:val="Основной текст (3) + 11 pt Exact"/>
    <w:basedOn w:val="3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Exact">
    <w:name w:val="Основной текст (4) Exact"/>
    <w:basedOn w:val="a0"/>
    <w:link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4Exact0">
    <w:name w:val="Основной текст (4) Exact"/>
    <w:basedOn w:val="4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32"/>
      <w:szCs w:val="32"/>
      <w:u w:val="none"/>
      <w:lang w:val="en-US" w:eastAsia="en-US" w:bidi="en-US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5pt">
    <w:name w:val="Основной текст (2) + 11;5 pt;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293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">
    <w:name w:val="Основной текст (3)"/>
    <w:basedOn w:val="a"/>
    <w:link w:val="3Exact"/>
    <w:pPr>
      <w:shd w:val="clear" w:color="auto" w:fill="FFFFFF"/>
      <w:spacing w:line="106" w:lineRule="exact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293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0" w:line="0" w:lineRule="atLeast"/>
      <w:outlineLvl w:val="0"/>
    </w:pPr>
    <w:rPr>
      <w:rFonts w:ascii="Times New Roman" w:eastAsia="Times New Roman" w:hAnsi="Times New Roman" w:cs="Times New Roman"/>
      <w:b/>
      <w:bCs/>
      <w:i/>
      <w:iCs/>
      <w:sz w:val="32"/>
      <w:szCs w:val="32"/>
      <w:lang w:val="en-US" w:eastAsia="en-US" w:bidi="en-US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60" w:after="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3"/>
      <w:szCs w:val="23"/>
    </w:rPr>
  </w:style>
  <w:style w:type="table" w:styleId="a5">
    <w:name w:val="Table Grid"/>
    <w:basedOn w:val="a1"/>
    <w:uiPriority w:val="39"/>
    <w:rsid w:val="00745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anatol</cp:lastModifiedBy>
  <cp:revision>4</cp:revision>
  <dcterms:created xsi:type="dcterms:W3CDTF">2021-01-14T08:46:00Z</dcterms:created>
  <dcterms:modified xsi:type="dcterms:W3CDTF">2021-01-18T15:33:00Z</dcterms:modified>
</cp:coreProperties>
</file>